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Greetings,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Imperial Valley College is looking for a firm to provide it with Managed Security Services.  For security reasons a copy of the RFQ is only available by contacting Jeff Enz, Chief Technology Officer, at ent.rfp@imperial.edu.  When requesting the RFQ please provide the name of the company you represent, the contact name, email address and phone number of the person the RFQ will be sent to.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RFQ has a closing date of September 20, 2019 and a non-mandatory conference on August 23, 2019.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have any questions please send them to ent.rfp@imperial.edu.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